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Jedwabno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z dnia  </w:t>
      </w:r>
      <w:r>
        <w:rPr>
          <w:b/>
          <w:sz w:val="32"/>
          <w:szCs w:val="32"/>
        </w:rPr>
        <w:t>14 czerwca</w:t>
      </w:r>
      <w:r>
        <w:rPr>
          <w:b/>
          <w:sz w:val="32"/>
          <w:szCs w:val="32"/>
        </w:rPr>
        <w:t xml:space="preserve"> 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422 ustawy z dnia 5 stycznia 2011 r. – Kodeks wyborczy (Dz. U. </w:t>
        <w:br/>
        <w:t xml:space="preserve">z 2020 r. poz. 1319) Wójt Gminy Jedwabno podaje do publicznej wiadomości informację o okręgu wyborczym, jego granicach i numerze, liczbie radnych wybieranych w okręgu wyborczym oraz siedzibie Gminnej Komisji Wyborczej </w:t>
        <w:br/>
        <w:t xml:space="preserve">w Jedwabnie </w:t>
      </w:r>
      <w:r>
        <w:rPr>
          <w:b w:val="false"/>
          <w:bCs w:val="false"/>
          <w:sz w:val="28"/>
          <w:szCs w:val="28"/>
        </w:rPr>
        <w:t xml:space="preserve">w wyborach do Rady Gminy Jedwabno zarządzonych na dzień </w:t>
      </w:r>
    </w:p>
    <w:p>
      <w:pPr>
        <w:pStyle w:val="BodyText3"/>
        <w:suppressAutoHyphens w:val="true"/>
        <w:ind w:right="28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8 sierpnia 2021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8"/>
        <w:gridCol w:w="5878"/>
        <w:gridCol w:w="2270"/>
      </w:tblGrid>
      <w:tr>
        <w:trPr>
          <w:trHeight w:val="512" w:hRule="atLeast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Waplewo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color w:val="FF0000"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Siedzib</w:t>
      </w:r>
      <w:r>
        <w:rPr>
          <w:b/>
          <w:sz w:val="28"/>
          <w:szCs w:val="28"/>
          <w:u w:val="single"/>
        </w:rPr>
        <w:t>ą</w:t>
      </w:r>
      <w:r>
        <w:rPr>
          <w:b/>
          <w:sz w:val="28"/>
          <w:szCs w:val="28"/>
          <w:u w:val="single"/>
        </w:rPr>
        <w:t xml:space="preserve"> Gminnej Komisji Wyborczej w Jedwabnie </w:t>
      </w:r>
      <w:bookmarkEnd w:id="0"/>
      <w:r>
        <w:rPr>
          <w:b/>
          <w:sz w:val="28"/>
          <w:szCs w:val="28"/>
          <w:u w:val="single"/>
        </w:rPr>
        <w:t>jest</w:t>
      </w:r>
      <w:r>
        <w:rPr>
          <w:b/>
          <w:color w:val="000000"/>
          <w:sz w:val="28"/>
          <w:szCs w:val="28"/>
          <w:u w:val="single"/>
        </w:rPr>
        <w:t xml:space="preserve">: 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Urząd Gminy w Jedwabnie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ul. Warmińska 2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12-122 Jedwabno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Jedwabno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sz w:val="32"/>
          <w:szCs w:val="32"/>
        </w:rPr>
        <w:t>Sławomir AMBROZIAK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F2A2-6382-4E44-A5DB-91662826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LibreOffice/7.1.3.2$Windows_X86_64 LibreOffice_project/47f78053abe362b9384784d31a6e56f8511eb1c1</Application>
  <AppVersion>15.0000</AppVersion>
  <Pages>1</Pages>
  <Words>107</Words>
  <Characters>598</Characters>
  <CharactersWithSpaces>695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2021-05-31T11:54:00Z</dcterms:created>
  <dc:creator>Agnieszka Jeziorek</dc:creator>
  <dc:description/>
  <dc:language>pl-PL</dc:language>
  <cp:lastModifiedBy/>
  <cp:lastPrinted>2021-06-01T08:11:09Z</cp:lastPrinted>
  <dcterms:modified xsi:type="dcterms:W3CDTF">2021-06-15T08:23:35Z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