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99B7" w14:textId="77777777" w:rsidR="00704299" w:rsidRPr="00704299" w:rsidRDefault="00704299" w:rsidP="00704299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704299">
        <w:rPr>
          <w:rFonts w:ascii="Calibri" w:eastAsia="Calibri" w:hAnsi="Calibri" w:cs="Calibri"/>
          <w:sz w:val="28"/>
          <w:szCs w:val="28"/>
          <w:lang w:eastAsia="zh-CN"/>
        </w:rPr>
        <w:t>RZĄDOWY PROGRAM ODBUDOWY ZABYTKÓW</w:t>
      </w:r>
    </w:p>
    <w:p w14:paraId="70BEDFE3" w14:textId="77777777" w:rsidR="00704299" w:rsidRPr="00704299" w:rsidRDefault="00704299" w:rsidP="00704299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65A00292" w14:textId="77777777" w:rsidR="00704299" w:rsidRPr="00704299" w:rsidRDefault="00704299" w:rsidP="00704299">
      <w:r w:rsidRPr="00704299">
        <w:rPr>
          <w:noProof/>
          <w:lang w:eastAsia="pl-PL"/>
        </w:rPr>
        <w:drawing>
          <wp:inline distT="0" distB="0" distL="0" distR="0" wp14:anchorId="0274F71B" wp14:editId="5C386DB2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4299">
        <w:t xml:space="preserve">                                                                  </w:t>
      </w:r>
      <w:r w:rsidRPr="00704299">
        <w:rPr>
          <w:noProof/>
          <w:lang w:eastAsia="pl-PL"/>
        </w:rPr>
        <w:drawing>
          <wp:inline distT="0" distB="0" distL="0" distR="0" wp14:anchorId="7BD529EB" wp14:editId="3BB60E90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8F85A9" w14:textId="77777777" w:rsidR="00704299" w:rsidRDefault="00704299" w:rsidP="00704299">
      <w:pPr>
        <w:rPr>
          <w:b/>
          <w:bCs/>
        </w:rPr>
      </w:pPr>
    </w:p>
    <w:p w14:paraId="0B079072" w14:textId="7A75CDCB" w:rsidR="00704299" w:rsidRPr="00704299" w:rsidRDefault="00704299" w:rsidP="00704299">
      <w:r w:rsidRPr="00704299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704299">
        <w:rPr>
          <w:b/>
          <w:bCs/>
        </w:rPr>
        <w:t xml:space="preserve"> do zapytania ofertowego nr 1/2023 z dnia </w:t>
      </w:r>
      <w:r w:rsidR="00A00235">
        <w:rPr>
          <w:b/>
          <w:bCs/>
        </w:rPr>
        <w:t>01.10</w:t>
      </w:r>
      <w:r w:rsidRPr="00704299">
        <w:rPr>
          <w:b/>
          <w:bCs/>
        </w:rPr>
        <w:t xml:space="preserve">.2023 r. </w:t>
      </w:r>
    </w:p>
    <w:p w14:paraId="3C3D160B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E83796B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4299">
        <w:rPr>
          <w:rFonts w:cstheme="minorHAnsi"/>
          <w:b/>
          <w:sz w:val="24"/>
          <w:szCs w:val="24"/>
        </w:rPr>
        <w:t>Klauzula informacyjna z art. 13 RODO</w:t>
      </w:r>
    </w:p>
    <w:p w14:paraId="64D5B40B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68F058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1. Zgodnie z art. 13 ust. 1 i 2 rozporządzenia Parlamentu Europejskiego i Rady (UE)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2016/679 z dnia 27 kwietnia 2016 r. w sprawie ochrony osób fizycznych w związku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z przetwarzaniem danych osobowych i w sprawie swobodnego przepływu takich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 oraz uchylenia dyrektywy 95/46/WE (ogólne rozporządzenie o ochronie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danych) (Dz. Urz. UE L 119 z 04.05.2016, str. 1), dalej „RODO”, informuję, że:</w:t>
      </w:r>
    </w:p>
    <w:p w14:paraId="55D964D1" w14:textId="2B71933C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administratorem Pani/Pana danych osobowych jest Parafia Rzymskokatolick</w:t>
      </w:r>
      <w:r>
        <w:rPr>
          <w:rFonts w:cstheme="minorHAnsi"/>
          <w:sz w:val="24"/>
          <w:szCs w:val="24"/>
        </w:rPr>
        <w:t xml:space="preserve">a </w:t>
      </w:r>
      <w:r w:rsidR="00E27E04">
        <w:rPr>
          <w:rFonts w:cstheme="minorHAnsi"/>
          <w:sz w:val="24"/>
          <w:szCs w:val="24"/>
        </w:rPr>
        <w:t xml:space="preserve">Parafia Świętego Józefa Oblubieńca Najświętszej Maryi Panny w Jedwabnie, ul. Odrodzenia 8, 12-122 Jedwabno </w:t>
      </w:r>
    </w:p>
    <w:p w14:paraId="0FFD81B7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Pani/Pana dane osobowe przetwarzane będą na podstawie art. 6 ust. 1 lit. c RODO w celu prowadzenia przedmiotowego postępowania o udzielenie zamówienia publicznego oraz jego rozstrzygnięcia, jak również zawarcia umowy w sprawie </w:t>
      </w:r>
      <w:r>
        <w:rPr>
          <w:rFonts w:cstheme="minorHAnsi"/>
          <w:sz w:val="24"/>
          <w:szCs w:val="24"/>
        </w:rPr>
        <w:t>zam</w:t>
      </w:r>
      <w:r w:rsidRPr="00704299">
        <w:rPr>
          <w:rFonts w:cstheme="minorHAnsi"/>
          <w:sz w:val="24"/>
          <w:szCs w:val="24"/>
        </w:rPr>
        <w:t>ówienia publicznego oraz jej realizacji, a także udokumentowania postępowania o udzielenie zamówienia publicznego i jego archiwizacji;</w:t>
      </w:r>
    </w:p>
    <w:p w14:paraId="7A381087" w14:textId="5E9D7B95" w:rsidR="00E27E04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</w:t>
      </w:r>
      <w:r w:rsidRPr="00CC1A2A">
        <w:rPr>
          <w:rFonts w:cstheme="minorHAnsi"/>
          <w:sz w:val="24"/>
          <w:szCs w:val="24"/>
        </w:rPr>
        <w:t xml:space="preserve">dbiorcami Pani/Pana danych osobowych będą osoby lub podmioty, którym udostępniona zostanie dokumentacja postępowania w oparciu o art. 18 oraz art. 74 ustawy Pzp oraz </w:t>
      </w:r>
      <w:r>
        <w:rPr>
          <w:rFonts w:cstheme="minorHAnsi"/>
          <w:sz w:val="24"/>
          <w:szCs w:val="24"/>
        </w:rPr>
        <w:t>wszyscy u</w:t>
      </w:r>
      <w:r w:rsidRPr="00CC1A2A">
        <w:rPr>
          <w:rFonts w:cstheme="minorHAnsi"/>
          <w:sz w:val="24"/>
          <w:szCs w:val="24"/>
        </w:rPr>
        <w:t xml:space="preserve">żytkownicy </w:t>
      </w:r>
      <w:r>
        <w:rPr>
          <w:rFonts w:cstheme="minorHAnsi"/>
          <w:sz w:val="24"/>
          <w:szCs w:val="24"/>
        </w:rPr>
        <w:t>strony internetowej przedmiotowego postepowania,</w:t>
      </w:r>
      <w:r w:rsidRPr="00CC1A2A">
        <w:rPr>
          <w:rFonts w:cstheme="minorHAnsi"/>
          <w:sz w:val="24"/>
          <w:szCs w:val="24"/>
        </w:rPr>
        <w:t xml:space="preserve"> na której Gmina </w:t>
      </w:r>
      <w:r w:rsidR="00E27E04">
        <w:rPr>
          <w:rFonts w:cstheme="minorHAnsi"/>
          <w:sz w:val="24"/>
          <w:szCs w:val="24"/>
        </w:rPr>
        <w:t>Jedwabno</w:t>
      </w:r>
      <w:r w:rsidRPr="00CC1A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udostępniła postępowanie</w:t>
      </w:r>
      <w:r w:rsidRPr="00CC1A2A">
        <w:rPr>
          <w:rFonts w:cstheme="minorHAnsi"/>
          <w:sz w:val="24"/>
          <w:szCs w:val="24"/>
        </w:rPr>
        <w:t xml:space="preserve"> o udzielenie zamówienia publicznego, działając pod adresem </w:t>
      </w:r>
      <w:hyperlink r:id="rId6" w:history="1">
        <w:r w:rsidR="00E27E04" w:rsidRPr="00DE2B46">
          <w:rPr>
            <w:rStyle w:val="Hipercze"/>
            <w:rFonts w:cstheme="minorHAnsi"/>
            <w:sz w:val="24"/>
            <w:szCs w:val="24"/>
          </w:rPr>
          <w:t>https://bip.jedwabno.pl/</w:t>
        </w:r>
      </w:hyperlink>
    </w:p>
    <w:p w14:paraId="659452EB" w14:textId="5E5EE9B1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będą przetwarzane przez okres prowadzenia postępowania o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udzielenie zamówienia publicznego oraz po jego zakończeniu zgodnie z przepisami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dotyczącymi archiwizacji oraz trwałości projektu (jeżeli dotyczy),</w:t>
      </w:r>
    </w:p>
    <w:p w14:paraId="063DFFB4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mogą być pozyskiwane od wykonawców, których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dane dotyczą lub innych podmiotów na których zasoby powołują się wykonawcy,</w:t>
      </w:r>
    </w:p>
    <w:p w14:paraId="1387594F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obejmują w szczególności imię i nazwisko, adres,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NIP, REGON, numer CEIDG, numer KRS oraz inne dane osobowe podane przez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osobę składającą ofertę i inną korespondencję wpływającą do Zamawiającego 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celu udziału w postępowaniu o udzielenie przedmiotowego zamówienia,</w:t>
      </w:r>
    </w:p>
    <w:p w14:paraId="4A79F90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mogą być przekazywane do organów publicznych i urzędów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państwowych lub innych podmiotów upoważnionych na podstawie przepisów prawa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lub wykonujących zadania realizowane w interesie publicznym lub w ramach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sprawowania władzy publicznej, w szczególności do podmiotów prowadzących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działalność kontrolną wobec Zamawiającego.</w:t>
      </w:r>
    </w:p>
    <w:p w14:paraId="44534667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odniesieniu do Pani/Pana danych osobowych decyzje nie będą podejmowane</w:t>
      </w:r>
    </w:p>
    <w:p w14:paraId="49C0B47C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w sposób zautomatyzowany, stosowanie do art. 22 RODO;</w:t>
      </w:r>
    </w:p>
    <w:p w14:paraId="00D8D570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lastRenderedPageBreak/>
        <w:t>Posiada Pani/Pan:</w:t>
      </w:r>
    </w:p>
    <w:p w14:paraId="1980DBBE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15 RODO prawo dostępu do danych osobowych Pani/Pana</w:t>
      </w:r>
    </w:p>
    <w:p w14:paraId="7F7AC862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dotyczących; </w:t>
      </w:r>
      <w:r w:rsidRPr="00704299">
        <w:rPr>
          <w:rFonts w:cstheme="minorHAnsi"/>
          <w:sz w:val="24"/>
          <w:szCs w:val="24"/>
        </w:rPr>
        <w:t></w:t>
      </w:r>
    </w:p>
    <w:p w14:paraId="2466646E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16 RODO prawo do sprostowania Pani/Pana danych osobowych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*,</w:t>
      </w:r>
    </w:p>
    <w:p w14:paraId="0727A5C2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18 RODO prawo żądania od administratora ograniczenia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przetwarzania danych osobowych z zastrzeżeniem przypadków, o których mowa w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art. 18 ust. 2 RODO **,</w:t>
      </w:r>
    </w:p>
    <w:p w14:paraId="170EB622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wniesienia skargi do Prezesa Urzędu Ochrony Danych Osobowych, gdy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uzna Pani/Pan,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że przetwarzanie danych osobowych Pani/Pana dotyczących narusza przepisy</w:t>
      </w:r>
    </w:p>
    <w:p w14:paraId="2A6DE1BD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RODO.</w:t>
      </w:r>
    </w:p>
    <w:p w14:paraId="5479C9A7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Nie przysługuje Pani/Panu:</w:t>
      </w:r>
    </w:p>
    <w:p w14:paraId="5F39FC22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związku z art. 17 ust. 3 lit. b, d lub e RODO prawo do usunięcia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osobowych;</w:t>
      </w:r>
    </w:p>
    <w:p w14:paraId="4E8A96D7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przenoszenia danych osobowych, o którym mowa w art. 20 RODO;</w:t>
      </w:r>
    </w:p>
    <w:p w14:paraId="35C9A4ED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21 RODO prawo sprzeciwu, wobec przetwarzania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osobowych, gdyż</w:t>
      </w:r>
    </w:p>
    <w:p w14:paraId="1CEE0D45" w14:textId="22777E5B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podstawą prawną przetwarzania Pani/Pana danych osobowych jest art. 6 ust. 1 lit. c</w:t>
      </w:r>
      <w:r w:rsidR="00E27E04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R</w:t>
      </w:r>
      <w:r w:rsidR="00E27E04" w:rsidRPr="00704299">
        <w:rPr>
          <w:rFonts w:cstheme="minorHAnsi"/>
          <w:sz w:val="24"/>
          <w:szCs w:val="24"/>
        </w:rPr>
        <w:t>ODO</w:t>
      </w:r>
      <w:r w:rsidRPr="00704299">
        <w:rPr>
          <w:rFonts w:cstheme="minorHAnsi"/>
          <w:sz w:val="24"/>
          <w:szCs w:val="24"/>
        </w:rPr>
        <w:t>.</w:t>
      </w:r>
    </w:p>
    <w:p w14:paraId="737FD419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2. Jednocześnie Zamawiający przypomina o ciążącym na Pani/Panu obowiązku</w:t>
      </w:r>
    </w:p>
    <w:p w14:paraId="09F8C097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informacyjnym wynikającym z art. 14 RODO względem osób fizycznych, których</w:t>
      </w:r>
    </w:p>
    <w:p w14:paraId="27011DED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dane przekazane zostaną Zamawiającemu w związku z prowadzonym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postępowaniem i które Zamawiający pośrednio pozyska od wykonawcy biorącego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udział w postępowaniu, chyba że ma zastosowanie co najmniej jedno z wyłączeń, 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których mowa w art. 14 ust. 5 RODO.</w:t>
      </w:r>
    </w:p>
    <w:p w14:paraId="70E5C1FF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50369E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4C234A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F2AA31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78119C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487885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4460E8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466EE9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19B730" w14:textId="77777777"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 Wyjaśnienie: skorzystanie z prawa do sprostowania nie może skutkować zmianą wyniku postępowania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 xml:space="preserve">o udzielenie zamówienia publicznego ani zmianą postanowień </w:t>
      </w:r>
      <w:r w:rsidR="001A151A" w:rsidRPr="00CC1A2A">
        <w:rPr>
          <w:rFonts w:cstheme="minorHAnsi"/>
          <w:sz w:val="20"/>
          <w:szCs w:val="20"/>
        </w:rPr>
        <w:t>umowy</w:t>
      </w:r>
      <w:r w:rsidRPr="00CC1A2A">
        <w:rPr>
          <w:rFonts w:cstheme="minorHAnsi"/>
          <w:sz w:val="20"/>
          <w:szCs w:val="20"/>
        </w:rPr>
        <w:t>.</w:t>
      </w:r>
    </w:p>
    <w:p w14:paraId="1C957E69" w14:textId="77777777"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** Wyjaśnienie: prawo do ograniczenia przetwarzania nie ma zastosowania w odniesieniu do</w:t>
      </w:r>
    </w:p>
    <w:p w14:paraId="2E1F510C" w14:textId="77777777" w:rsidR="00704299" w:rsidRPr="00CC1A2A" w:rsidRDefault="00704299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przechowywania, w celu zapewnienia korzystania ze środków ochrony prawnej lub w celu ochrony praw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innej osoby fizycznej lub prawnej, lub z uwagi na ważne względy interesu publicznego Unii Europejskiej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lub państwa członkowskiego.</w:t>
      </w:r>
    </w:p>
    <w:sectPr w:rsidR="00704299" w:rsidRPr="00CC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9"/>
    <w:rsid w:val="001A151A"/>
    <w:rsid w:val="002C6B27"/>
    <w:rsid w:val="006C17A4"/>
    <w:rsid w:val="00704299"/>
    <w:rsid w:val="00A00235"/>
    <w:rsid w:val="00CC1A2A"/>
    <w:rsid w:val="00D55198"/>
    <w:rsid w:val="00E2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0C8E"/>
  <w15:chartTrackingRefBased/>
  <w15:docId w15:val="{A5B75B76-B28C-45AF-BA0D-974BBE8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27E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jedwabno.pl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l.karwaszewska</cp:lastModifiedBy>
  <cp:revision>4</cp:revision>
  <cp:lastPrinted>2023-08-11T10:31:00Z</cp:lastPrinted>
  <dcterms:created xsi:type="dcterms:W3CDTF">2023-08-24T11:47:00Z</dcterms:created>
  <dcterms:modified xsi:type="dcterms:W3CDTF">2023-09-01T05:51:00Z</dcterms:modified>
</cp:coreProperties>
</file>